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E1" w:rsidRDefault="00AF37E1" w:rsidP="00AF37E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 1705379</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Mme </w:t>
      </w:r>
      <w:proofErr w:type="spellStart"/>
      <w:r>
        <w:rPr>
          <w:rFonts w:ascii="Times New Roman" w:hAnsi="Times New Roman" w:cs="Times New Roman"/>
          <w:sz w:val="24"/>
          <w:szCs w:val="24"/>
        </w:rPr>
        <w:t>Vrignon</w:t>
      </w:r>
      <w:proofErr w:type="spellEnd"/>
    </w:p>
    <w:p w:rsidR="00AF37E1" w:rsidRDefault="00AF37E1"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Juge des référés</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Ordonnance du 26 juin 2017</w:t>
      </w:r>
    </w:p>
    <w:p w:rsidR="00AF37E1" w:rsidRDefault="00AF37E1" w:rsidP="00AF37E1">
      <w:pPr>
        <w:autoSpaceDE w:val="0"/>
        <w:autoSpaceDN w:val="0"/>
        <w:adjustRightInd w:val="0"/>
        <w:spacing w:after="0" w:line="240" w:lineRule="auto"/>
        <w:rPr>
          <w:rFonts w:ascii="ArialUnicodeMS" w:eastAsia="ArialUnicodeMS" w:hAnsi="Times New Roman" w:cs="ArialUnicodeMS"/>
          <w:sz w:val="24"/>
          <w:szCs w:val="24"/>
        </w:rPr>
      </w:pPr>
      <w:r>
        <w:rPr>
          <w:rFonts w:ascii="ArialUnicodeMS" w:eastAsia="ArialUnicodeMS" w:hAnsi="Times New Roman" w:cs="ArialUnicodeMS"/>
          <w:sz w:val="24"/>
          <w:szCs w:val="24"/>
        </w:rPr>
        <w:t>_________</w:t>
      </w:r>
    </w:p>
    <w:p w:rsidR="00AF37E1" w:rsidRDefault="00AF37E1" w:rsidP="00AF37E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RÉPUBLIQUE FRANÇAISE</w:t>
      </w:r>
    </w:p>
    <w:p w:rsidR="00AF37E1" w:rsidRDefault="00AF37E1" w:rsidP="00AF37E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AU NOM DU PEUPLE FRANÇAIS</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 tribunal administratif de Lille</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 juge des référés </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p>
    <w:p w:rsidR="00AF37E1" w:rsidRDefault="00AF37E1"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 R D O 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E :</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p>
    <w:p w:rsidR="00AF37E1" w:rsidRPr="00AF37E1" w:rsidRDefault="00AF37E1" w:rsidP="00AF37E1">
      <w:pPr>
        <w:autoSpaceDE w:val="0"/>
        <w:autoSpaceDN w:val="0"/>
        <w:adjustRightInd w:val="0"/>
        <w:spacing w:after="0" w:line="240" w:lineRule="auto"/>
        <w:rPr>
          <w:rFonts w:ascii="Times New Roman" w:hAnsi="Times New Roman" w:cs="Times New Roman"/>
          <w:b/>
          <w:sz w:val="24"/>
          <w:szCs w:val="24"/>
        </w:rPr>
      </w:pPr>
      <w:r w:rsidRPr="00AF37E1">
        <w:rPr>
          <w:rFonts w:ascii="Times New Roman" w:hAnsi="Times New Roman" w:cs="Times New Roman"/>
          <w:b/>
          <w:sz w:val="24"/>
          <w:szCs w:val="24"/>
        </w:rPr>
        <w:t xml:space="preserve">Article 1er : </w:t>
      </w:r>
    </w:p>
    <w:p w:rsidR="00AF37E1" w:rsidRPr="00AF37E1" w:rsidRDefault="00D60BB3" w:rsidP="00AF37E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MM. et Mme…</w:t>
      </w:r>
      <w:r w:rsidR="00AF37E1" w:rsidRPr="00AF37E1">
        <w:rPr>
          <w:rFonts w:ascii="Times New Roman" w:hAnsi="Times New Roman" w:cs="Times New Roman"/>
          <w:b/>
          <w:sz w:val="24"/>
          <w:szCs w:val="24"/>
        </w:rPr>
        <w:t>sont provisoirement admis au bénéfice de l’aide juridictionnelle.</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p>
    <w:p w:rsidR="00AF37E1" w:rsidRPr="00AF37E1" w:rsidRDefault="00AF37E1" w:rsidP="00AF37E1">
      <w:pPr>
        <w:autoSpaceDE w:val="0"/>
        <w:autoSpaceDN w:val="0"/>
        <w:adjustRightInd w:val="0"/>
        <w:spacing w:after="0" w:line="240" w:lineRule="auto"/>
        <w:rPr>
          <w:rFonts w:ascii="Times New Roman" w:hAnsi="Times New Roman" w:cs="Times New Roman"/>
          <w:b/>
          <w:sz w:val="24"/>
          <w:szCs w:val="24"/>
        </w:rPr>
      </w:pPr>
      <w:r w:rsidRPr="00AF37E1">
        <w:rPr>
          <w:rFonts w:ascii="Times New Roman" w:hAnsi="Times New Roman" w:cs="Times New Roman"/>
          <w:b/>
          <w:sz w:val="24"/>
          <w:szCs w:val="24"/>
        </w:rPr>
        <w:t xml:space="preserve">Article 2 : </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Il est enjoint au préfet du Pas-de-Calais, dans le cadre de ses pouvoirs de police, en</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lien</w:t>
      </w:r>
      <w:proofErr w:type="gramEnd"/>
      <w:r>
        <w:rPr>
          <w:rFonts w:ascii="Times New Roman" w:hAnsi="Times New Roman" w:cs="Times New Roman"/>
          <w:sz w:val="24"/>
          <w:szCs w:val="24"/>
        </w:rPr>
        <w:t xml:space="preserve"> avec le département du Pas-de-Calais et France Terre d’Asile et, le cas échéant, avec les</w:t>
      </w:r>
    </w:p>
    <w:p w:rsidR="00AF37E1" w:rsidRPr="00AF37E1" w:rsidRDefault="00AF37E1" w:rsidP="00AF37E1">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associations</w:t>
      </w:r>
      <w:proofErr w:type="gramEnd"/>
      <w:r>
        <w:rPr>
          <w:rFonts w:ascii="Times New Roman" w:hAnsi="Times New Roman" w:cs="Times New Roman"/>
          <w:sz w:val="24"/>
          <w:szCs w:val="24"/>
        </w:rPr>
        <w:t xml:space="preserve"> requérantes, </w:t>
      </w:r>
      <w:r w:rsidRPr="00AF37E1">
        <w:rPr>
          <w:rFonts w:ascii="Times New Roman" w:hAnsi="Times New Roman" w:cs="Times New Roman"/>
          <w:b/>
          <w:sz w:val="24"/>
          <w:szCs w:val="24"/>
        </w:rPr>
        <w:t>de mettre en place un dispositif adapté de maraude quotidienne à</w:t>
      </w:r>
      <w:r>
        <w:rPr>
          <w:rFonts w:ascii="Times New Roman" w:hAnsi="Times New Roman" w:cs="Times New Roman"/>
          <w:b/>
          <w:sz w:val="24"/>
          <w:szCs w:val="24"/>
        </w:rPr>
        <w:t xml:space="preserve"> </w:t>
      </w:r>
      <w:r w:rsidRPr="00AF37E1">
        <w:rPr>
          <w:rFonts w:ascii="Times New Roman" w:hAnsi="Times New Roman" w:cs="Times New Roman"/>
          <w:b/>
          <w:sz w:val="24"/>
          <w:szCs w:val="24"/>
        </w:rPr>
        <w:t>Calais, à destination des mineurs non accompagnés, selon les modalités qu’il jugera les mieux</w:t>
      </w:r>
      <w:r>
        <w:rPr>
          <w:rFonts w:ascii="Times New Roman" w:hAnsi="Times New Roman" w:cs="Times New Roman"/>
          <w:b/>
          <w:sz w:val="24"/>
          <w:szCs w:val="24"/>
        </w:rPr>
        <w:t xml:space="preserve"> </w:t>
      </w:r>
      <w:r w:rsidRPr="00AF37E1">
        <w:rPr>
          <w:rFonts w:ascii="Times New Roman" w:hAnsi="Times New Roman" w:cs="Times New Roman"/>
          <w:b/>
          <w:sz w:val="24"/>
          <w:szCs w:val="24"/>
        </w:rPr>
        <w:t>adaptées.</w:t>
      </w:r>
      <w:r>
        <w:rPr>
          <w:rFonts w:ascii="Times New Roman" w:hAnsi="Times New Roman" w:cs="Times New Roman"/>
          <w:sz w:val="24"/>
          <w:szCs w:val="24"/>
        </w:rPr>
        <w:t xml:space="preserve"> La mesure ainsi prescrite devra connaître un début de réalisation dans un délai de dix jours à compter de la notification de la présente ordonnance, sous astreinte de 100 euros par jour de retard.</w:t>
      </w:r>
    </w:p>
    <w:p w:rsidR="00AF37E1" w:rsidRPr="00AF37E1" w:rsidRDefault="00AF37E1" w:rsidP="00AF37E1">
      <w:pPr>
        <w:autoSpaceDE w:val="0"/>
        <w:autoSpaceDN w:val="0"/>
        <w:adjustRightInd w:val="0"/>
        <w:spacing w:after="0" w:line="240" w:lineRule="auto"/>
        <w:rPr>
          <w:rFonts w:ascii="Times New Roman" w:hAnsi="Times New Roman" w:cs="Times New Roman"/>
          <w:b/>
          <w:sz w:val="24"/>
          <w:szCs w:val="24"/>
        </w:rPr>
      </w:pPr>
    </w:p>
    <w:p w:rsidR="00AF37E1" w:rsidRPr="00AF37E1" w:rsidRDefault="00AF37E1" w:rsidP="00AF37E1">
      <w:pPr>
        <w:autoSpaceDE w:val="0"/>
        <w:autoSpaceDN w:val="0"/>
        <w:adjustRightInd w:val="0"/>
        <w:spacing w:after="0" w:line="240" w:lineRule="auto"/>
        <w:rPr>
          <w:rFonts w:ascii="Times New Roman" w:hAnsi="Times New Roman" w:cs="Times New Roman"/>
          <w:b/>
          <w:sz w:val="24"/>
          <w:szCs w:val="24"/>
        </w:rPr>
      </w:pPr>
      <w:r w:rsidRPr="00AF37E1">
        <w:rPr>
          <w:rFonts w:ascii="Times New Roman" w:hAnsi="Times New Roman" w:cs="Times New Roman"/>
          <w:b/>
          <w:sz w:val="24"/>
          <w:szCs w:val="24"/>
        </w:rPr>
        <w:t xml:space="preserve">Article 3 : </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Il est enjoint au préfet du Pas-de-Calais et à la commune de Calais de créer, dans des</w:t>
      </w:r>
    </w:p>
    <w:p w:rsidR="00AF37E1" w:rsidRPr="00AF37E1" w:rsidRDefault="00AF37E1" w:rsidP="00AF37E1">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lieux</w:t>
      </w:r>
      <w:proofErr w:type="gramEnd"/>
      <w:r>
        <w:rPr>
          <w:rFonts w:ascii="Times New Roman" w:hAnsi="Times New Roman" w:cs="Times New Roman"/>
          <w:sz w:val="24"/>
          <w:szCs w:val="24"/>
        </w:rPr>
        <w:t xml:space="preserve"> facilement accessibles aux migrants, à l’extérieur du centre de Calais, </w:t>
      </w:r>
      <w:r w:rsidRPr="00AF37E1">
        <w:rPr>
          <w:rFonts w:ascii="Times New Roman" w:hAnsi="Times New Roman" w:cs="Times New Roman"/>
          <w:b/>
          <w:sz w:val="24"/>
          <w:szCs w:val="24"/>
        </w:rPr>
        <w:t>plusieurs points</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proofErr w:type="gramStart"/>
      <w:r w:rsidRPr="00AF37E1">
        <w:rPr>
          <w:rFonts w:ascii="Times New Roman" w:hAnsi="Times New Roman" w:cs="Times New Roman"/>
          <w:b/>
          <w:sz w:val="24"/>
          <w:szCs w:val="24"/>
        </w:rPr>
        <w:t>d’eau</w:t>
      </w:r>
      <w:proofErr w:type="gramEnd"/>
      <w:r w:rsidRPr="00AF37E1">
        <w:rPr>
          <w:rFonts w:ascii="Times New Roman" w:hAnsi="Times New Roman" w:cs="Times New Roman"/>
          <w:b/>
          <w:sz w:val="24"/>
          <w:szCs w:val="24"/>
        </w:rPr>
        <w:t xml:space="preserve"> leur permettant de boire, de se laver et de laver leurs vêtements, ainsi que des latrines</w:t>
      </w:r>
      <w:r>
        <w:rPr>
          <w:rFonts w:ascii="Times New Roman" w:hAnsi="Times New Roman" w:cs="Times New Roman"/>
          <w:sz w:val="24"/>
          <w:szCs w:val="24"/>
        </w:rPr>
        <w:t xml:space="preserve">. Il leur reviendra de déterminer, en lien avec les associations requérantes, le nombre et la localisation précise de ces points d’eau et latrines. Il leur est également enjoint </w:t>
      </w:r>
      <w:r w:rsidRPr="00AF37E1">
        <w:rPr>
          <w:rFonts w:ascii="Times New Roman" w:hAnsi="Times New Roman" w:cs="Times New Roman"/>
          <w:b/>
          <w:sz w:val="24"/>
          <w:szCs w:val="24"/>
        </w:rPr>
        <w:t>d’organiser</w:t>
      </w:r>
      <w:r>
        <w:rPr>
          <w:rFonts w:ascii="Times New Roman" w:hAnsi="Times New Roman" w:cs="Times New Roman"/>
          <w:sz w:val="24"/>
          <w:szCs w:val="24"/>
        </w:rPr>
        <w:t xml:space="preserve">, en lien avec les associations requérantes, </w:t>
      </w:r>
      <w:r w:rsidRPr="00AF37E1">
        <w:rPr>
          <w:rFonts w:ascii="Times New Roman" w:hAnsi="Times New Roman" w:cs="Times New Roman"/>
          <w:b/>
          <w:sz w:val="24"/>
          <w:szCs w:val="24"/>
        </w:rPr>
        <w:t>un dispositif d’accès à des douches</w:t>
      </w:r>
      <w:r>
        <w:rPr>
          <w:rFonts w:ascii="Times New Roman" w:hAnsi="Times New Roman" w:cs="Times New Roman"/>
          <w:sz w:val="24"/>
          <w:szCs w:val="24"/>
        </w:rPr>
        <w:t xml:space="preserve">, dans le cadre du PASS ou du SIAO ou de tout autre dispositif fixe ou mobile qui serait jugé le plus adéquat, selon des modalités qui devront nécessairement permettre un accès, selon une fréquence adaptée, </w:t>
      </w:r>
      <w:r w:rsidRPr="00AF37E1">
        <w:rPr>
          <w:rFonts w:ascii="Times New Roman" w:hAnsi="Times New Roman" w:cs="Times New Roman"/>
          <w:b/>
          <w:sz w:val="24"/>
          <w:szCs w:val="24"/>
        </w:rPr>
        <w:t>des personnes les plus vulnérables</w:t>
      </w:r>
      <w:r>
        <w:rPr>
          <w:rFonts w:ascii="Times New Roman" w:hAnsi="Times New Roman" w:cs="Times New Roman"/>
          <w:sz w:val="24"/>
          <w:szCs w:val="24"/>
        </w:rPr>
        <w:t>. Les mesures ainsi prescrites devront connaître un début de réalisation dans un délai de dix jours à compter de la notification de la présente ordonnance, sous astreinte de 100 euros par jour de retard.</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p>
    <w:p w:rsidR="00AF37E1" w:rsidRPr="00AF37E1" w:rsidRDefault="00AF37E1" w:rsidP="00AF37E1">
      <w:pPr>
        <w:autoSpaceDE w:val="0"/>
        <w:autoSpaceDN w:val="0"/>
        <w:adjustRightInd w:val="0"/>
        <w:spacing w:after="0" w:line="240" w:lineRule="auto"/>
        <w:rPr>
          <w:rFonts w:ascii="Times New Roman" w:hAnsi="Times New Roman" w:cs="Times New Roman"/>
          <w:b/>
          <w:sz w:val="24"/>
          <w:szCs w:val="24"/>
        </w:rPr>
      </w:pPr>
      <w:r w:rsidRPr="00AF37E1">
        <w:rPr>
          <w:rFonts w:ascii="Times New Roman" w:hAnsi="Times New Roman" w:cs="Times New Roman"/>
          <w:b/>
          <w:sz w:val="24"/>
          <w:szCs w:val="24"/>
        </w:rPr>
        <w:t xml:space="preserve">Article 4 : </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Il est enjoint au préfet du Pas-de-Calais, en lien avec la commune de Calais et les</w:t>
      </w:r>
    </w:p>
    <w:p w:rsidR="00AF37E1" w:rsidRPr="00AF37E1" w:rsidRDefault="00AF37E1" w:rsidP="00AF37E1">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associations</w:t>
      </w:r>
      <w:proofErr w:type="gramEnd"/>
      <w:r>
        <w:rPr>
          <w:rFonts w:ascii="Times New Roman" w:hAnsi="Times New Roman" w:cs="Times New Roman"/>
          <w:sz w:val="24"/>
          <w:szCs w:val="24"/>
        </w:rPr>
        <w:t xml:space="preserve">, d’organiser </w:t>
      </w:r>
      <w:r w:rsidRPr="00AF37E1">
        <w:rPr>
          <w:rFonts w:ascii="Times New Roman" w:hAnsi="Times New Roman" w:cs="Times New Roman"/>
          <w:b/>
          <w:sz w:val="24"/>
          <w:szCs w:val="24"/>
        </w:rPr>
        <w:t>des départs, depuis cette commune, vers les centres d’accueil et</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proofErr w:type="gramStart"/>
      <w:r w:rsidRPr="00AF37E1">
        <w:rPr>
          <w:rFonts w:ascii="Times New Roman" w:hAnsi="Times New Roman" w:cs="Times New Roman"/>
          <w:b/>
          <w:sz w:val="24"/>
          <w:szCs w:val="24"/>
        </w:rPr>
        <w:t>d’orientation</w:t>
      </w:r>
      <w:proofErr w:type="gramEnd"/>
      <w:r w:rsidRPr="00AF37E1">
        <w:rPr>
          <w:rFonts w:ascii="Times New Roman" w:hAnsi="Times New Roman" w:cs="Times New Roman"/>
          <w:b/>
          <w:sz w:val="24"/>
          <w:szCs w:val="24"/>
        </w:rPr>
        <w:t xml:space="preserve"> ouverts sur le territoire français dans lesquels des places sont disponibles,</w:t>
      </w:r>
      <w:r>
        <w:rPr>
          <w:rFonts w:ascii="Times New Roman" w:hAnsi="Times New Roman" w:cs="Times New Roman"/>
          <w:sz w:val="24"/>
          <w:szCs w:val="24"/>
        </w:rPr>
        <w:t xml:space="preserve"> selon la fréquence et les modalités qui seront jugées les mieux adaptées. La mesure ainsi prescrite devra connaître un début de réalisation dans un délai de dix jours à compter de la notification de la présente ordonnance, sous astreinte de 100 euros par jour de retard.</w:t>
      </w:r>
    </w:p>
    <w:p w:rsidR="005861CA" w:rsidRDefault="005861CA" w:rsidP="00AF37E1">
      <w:pPr>
        <w:autoSpaceDE w:val="0"/>
        <w:autoSpaceDN w:val="0"/>
        <w:adjustRightInd w:val="0"/>
        <w:spacing w:after="0" w:line="240" w:lineRule="auto"/>
        <w:rPr>
          <w:rFonts w:ascii="Times New Roman" w:hAnsi="Times New Roman" w:cs="Times New Roman"/>
          <w:sz w:val="24"/>
          <w:szCs w:val="24"/>
        </w:rPr>
      </w:pPr>
    </w:p>
    <w:p w:rsidR="005861CA" w:rsidRDefault="005861CA" w:rsidP="00AF37E1">
      <w:pPr>
        <w:autoSpaceDE w:val="0"/>
        <w:autoSpaceDN w:val="0"/>
        <w:adjustRightInd w:val="0"/>
        <w:spacing w:after="0" w:line="240" w:lineRule="auto"/>
        <w:rPr>
          <w:rFonts w:ascii="Times New Roman" w:hAnsi="Times New Roman" w:cs="Times New Roman"/>
          <w:sz w:val="24"/>
          <w:szCs w:val="24"/>
        </w:rPr>
      </w:pPr>
    </w:p>
    <w:p w:rsidR="00D60BB3" w:rsidRDefault="00D60BB3" w:rsidP="00AF37E1">
      <w:pPr>
        <w:autoSpaceDE w:val="0"/>
        <w:autoSpaceDN w:val="0"/>
        <w:adjustRightInd w:val="0"/>
        <w:spacing w:after="0" w:line="240" w:lineRule="auto"/>
        <w:rPr>
          <w:rFonts w:ascii="Times New Roman" w:hAnsi="Times New Roman" w:cs="Times New Roman"/>
          <w:sz w:val="24"/>
          <w:szCs w:val="24"/>
        </w:rPr>
      </w:pPr>
    </w:p>
    <w:p w:rsidR="00D60BB3" w:rsidRDefault="00D60BB3" w:rsidP="00AF37E1">
      <w:pPr>
        <w:autoSpaceDE w:val="0"/>
        <w:autoSpaceDN w:val="0"/>
        <w:adjustRightInd w:val="0"/>
        <w:spacing w:after="0" w:line="240" w:lineRule="auto"/>
        <w:rPr>
          <w:rFonts w:ascii="Times New Roman" w:hAnsi="Times New Roman" w:cs="Times New Roman"/>
          <w:sz w:val="24"/>
          <w:szCs w:val="24"/>
        </w:rPr>
      </w:pPr>
    </w:p>
    <w:p w:rsidR="00C81844" w:rsidRDefault="00C81844"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C81844">
        <w:rPr>
          <w:rFonts w:ascii="Times New Roman" w:hAnsi="Times New Roman" w:cs="Times New Roman"/>
          <w:b/>
          <w:sz w:val="24"/>
          <w:szCs w:val="24"/>
        </w:rPr>
        <w:t>SUR LA DISTRIBUTION DES REPAS</w:t>
      </w:r>
      <w:r>
        <w:rPr>
          <w:rFonts w:ascii="Times New Roman" w:hAnsi="Times New Roman" w:cs="Times New Roman"/>
          <w:sz w:val="24"/>
          <w:szCs w:val="24"/>
        </w:rPr>
        <w:t>)</w:t>
      </w:r>
    </w:p>
    <w:p w:rsidR="00C81844" w:rsidRDefault="00C81844" w:rsidP="00AF37E1">
      <w:pPr>
        <w:autoSpaceDE w:val="0"/>
        <w:autoSpaceDN w:val="0"/>
        <w:adjustRightInd w:val="0"/>
        <w:spacing w:after="0" w:line="240" w:lineRule="auto"/>
        <w:rPr>
          <w:rFonts w:ascii="Times New Roman" w:hAnsi="Times New Roman" w:cs="Times New Roman"/>
          <w:sz w:val="24"/>
          <w:szCs w:val="24"/>
        </w:rPr>
      </w:pPr>
    </w:p>
    <w:p w:rsidR="005861CA" w:rsidRDefault="00C81844" w:rsidP="00AF37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les</w:t>
      </w:r>
      <w:proofErr w:type="gramEnd"/>
      <w:r>
        <w:rPr>
          <w:rFonts w:ascii="Times New Roman" w:hAnsi="Times New Roman" w:cs="Times New Roman"/>
          <w:sz w:val="24"/>
          <w:szCs w:val="24"/>
        </w:rPr>
        <w:t xml:space="preserve"> § 25 et 26 :</w:t>
      </w:r>
    </w:p>
    <w:p w:rsidR="00C81844" w:rsidRDefault="00C81844" w:rsidP="00AF37E1">
      <w:pPr>
        <w:autoSpaceDE w:val="0"/>
        <w:autoSpaceDN w:val="0"/>
        <w:adjustRightInd w:val="0"/>
        <w:spacing w:after="0" w:line="240" w:lineRule="auto"/>
        <w:rPr>
          <w:rFonts w:ascii="Times New Roman" w:hAnsi="Times New Roman" w:cs="Times New Roman"/>
          <w:sz w:val="24"/>
          <w:szCs w:val="24"/>
        </w:rPr>
      </w:pPr>
    </w:p>
    <w:p w:rsidR="00C81844" w:rsidRDefault="00C81844" w:rsidP="00C8184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25. Les requérants demandent ensuite, à titre subsidiaire, l’ouverture de </w:t>
      </w:r>
      <w:r>
        <w:rPr>
          <w:rFonts w:ascii="Times New Roman" w:hAnsi="Times New Roman" w:cs="Times New Roman"/>
          <w:i/>
          <w:iCs/>
          <w:sz w:val="24"/>
          <w:szCs w:val="24"/>
        </w:rPr>
        <w:t>centres de</w:t>
      </w:r>
    </w:p>
    <w:p w:rsidR="00C81844" w:rsidRPr="00C81844" w:rsidRDefault="00C81844" w:rsidP="00C81844">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i/>
          <w:iCs/>
          <w:sz w:val="24"/>
          <w:szCs w:val="24"/>
        </w:rPr>
        <w:t>distribution</w:t>
      </w:r>
      <w:proofErr w:type="gramEnd"/>
      <w:r>
        <w:rPr>
          <w:rFonts w:ascii="Times New Roman" w:hAnsi="Times New Roman" w:cs="Times New Roman"/>
          <w:i/>
          <w:iCs/>
          <w:sz w:val="24"/>
          <w:szCs w:val="24"/>
        </w:rPr>
        <w:t xml:space="preserve"> alimentaire </w:t>
      </w:r>
      <w:r>
        <w:rPr>
          <w:rFonts w:ascii="Times New Roman" w:hAnsi="Times New Roman" w:cs="Times New Roman"/>
          <w:sz w:val="24"/>
          <w:szCs w:val="24"/>
        </w:rPr>
        <w:t xml:space="preserve">dans tous le </w:t>
      </w:r>
      <w:proofErr w:type="spellStart"/>
      <w:r>
        <w:rPr>
          <w:rFonts w:ascii="Times New Roman" w:hAnsi="Times New Roman" w:cs="Times New Roman"/>
          <w:sz w:val="24"/>
          <w:szCs w:val="24"/>
        </w:rPr>
        <w:t>Calaisis</w:t>
      </w:r>
      <w:proofErr w:type="spellEnd"/>
      <w:r>
        <w:rPr>
          <w:rFonts w:ascii="Times New Roman" w:hAnsi="Times New Roman" w:cs="Times New Roman"/>
          <w:sz w:val="24"/>
          <w:szCs w:val="24"/>
        </w:rPr>
        <w:t>. Toutefois</w:t>
      </w:r>
      <w:r w:rsidRPr="00C81844">
        <w:rPr>
          <w:rFonts w:ascii="Times New Roman" w:hAnsi="Times New Roman" w:cs="Times New Roman"/>
          <w:b/>
          <w:sz w:val="24"/>
          <w:szCs w:val="24"/>
        </w:rPr>
        <w:t xml:space="preserve">, ainsi que l’a jugé le juge des référés du tribunal de céans dans son ordonnance n° 1702397 du 22 mars 2017, </w:t>
      </w:r>
      <w:r>
        <w:rPr>
          <w:rFonts w:ascii="Times New Roman" w:hAnsi="Times New Roman" w:cs="Times New Roman"/>
          <w:sz w:val="24"/>
          <w:szCs w:val="24"/>
        </w:rPr>
        <w:t xml:space="preserve">et alors même que le nombre de migrants a augmenté depuis cette date, il n’apparaît pas à ce jour nécessaire d’ordonner à la commune et au préfet du Pas-de-Calais d’ouvrir un lieu et de fournir aux associations requérantes les moyens matériels nécessaires au fonctionnement d’un service public de distribution de repas au profit des migrants. En effet, par cette même ordonnance, dont il n’a pas été fait appel par la commune de Calais, le juge des référés a suspendu l’exécution des arrêtés par lesquels le maire de Calais avait interdit la distribution de repas, assurée par le Secours catholique, Salam et </w:t>
      </w:r>
      <w:proofErr w:type="spellStart"/>
      <w:r>
        <w:rPr>
          <w:rFonts w:ascii="Times New Roman" w:hAnsi="Times New Roman" w:cs="Times New Roman"/>
          <w:sz w:val="24"/>
          <w:szCs w:val="24"/>
        </w:rPr>
        <w:t>Utopia</w:t>
      </w:r>
      <w:proofErr w:type="spellEnd"/>
      <w:r>
        <w:rPr>
          <w:rFonts w:ascii="Times New Roman" w:hAnsi="Times New Roman" w:cs="Times New Roman"/>
          <w:sz w:val="24"/>
          <w:szCs w:val="24"/>
        </w:rPr>
        <w:t xml:space="preserve"> 56, sur la zone des Dunes et le Bois </w:t>
      </w:r>
      <w:proofErr w:type="spellStart"/>
      <w:r>
        <w:rPr>
          <w:rFonts w:ascii="Times New Roman" w:hAnsi="Times New Roman" w:cs="Times New Roman"/>
          <w:sz w:val="24"/>
          <w:szCs w:val="24"/>
        </w:rPr>
        <w:t>Dubrulle</w:t>
      </w:r>
      <w:proofErr w:type="spellEnd"/>
      <w:r>
        <w:rPr>
          <w:rFonts w:ascii="Times New Roman" w:hAnsi="Times New Roman" w:cs="Times New Roman"/>
          <w:sz w:val="24"/>
          <w:szCs w:val="24"/>
        </w:rPr>
        <w:t xml:space="preserve">. </w:t>
      </w:r>
      <w:r w:rsidRPr="00C81844">
        <w:rPr>
          <w:rFonts w:ascii="Times New Roman" w:hAnsi="Times New Roman" w:cs="Times New Roman"/>
          <w:b/>
          <w:sz w:val="24"/>
          <w:szCs w:val="24"/>
        </w:rPr>
        <w:t>Il en résulte qu’à ce jour, la distribution de repas et d’eau n’est pas interdite sur la zone concernée, située au nord-ouest de la commune, entre le port et le site de La Lande, et qui est éloignée à la fois des secteurs habités et des grandes voies de circulation.</w:t>
      </w:r>
    </w:p>
    <w:p w:rsidR="00C81844" w:rsidRDefault="00C81844" w:rsidP="00C81844">
      <w:pPr>
        <w:autoSpaceDE w:val="0"/>
        <w:autoSpaceDN w:val="0"/>
        <w:adjustRightInd w:val="0"/>
        <w:spacing w:after="0" w:line="240" w:lineRule="auto"/>
        <w:rPr>
          <w:rFonts w:ascii="Times New Roman" w:hAnsi="Times New Roman" w:cs="Times New Roman"/>
          <w:sz w:val="24"/>
          <w:szCs w:val="24"/>
        </w:rPr>
      </w:pPr>
    </w:p>
    <w:p w:rsidR="00C81844" w:rsidRDefault="00C81844" w:rsidP="00C818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Certes, les requérants dénoncent des entraves « de fait » à la distribution des repas.</w:t>
      </w:r>
    </w:p>
    <w:p w:rsidR="00C81844" w:rsidRPr="00C81844" w:rsidRDefault="00C81844" w:rsidP="00C8184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Ces obstacles mis à la distribution des repas sont attestés par plusieurs témoignages, corroborés par le Défenseur des droits dans son communiqué du 14 juin 2017 et par des membres de Médecins sans Frontières, présents sur place du 12 au 16 juin 2017. Il y a lieu à ce titre de rappeler que </w:t>
      </w:r>
      <w:r w:rsidRPr="00C81844">
        <w:rPr>
          <w:rFonts w:ascii="Times New Roman" w:hAnsi="Times New Roman" w:cs="Times New Roman"/>
          <w:b/>
          <w:sz w:val="24"/>
          <w:szCs w:val="24"/>
        </w:rPr>
        <w:t>les associations sont libres d’organiser, sur les lieux qui sont visés par les arrêtés dont l’exécution a été suspendue, plus d’une distribution par jour, aux horaires qu’elles</w:t>
      </w:r>
      <w:r>
        <w:rPr>
          <w:rFonts w:ascii="Times New Roman" w:hAnsi="Times New Roman" w:cs="Times New Roman"/>
          <w:b/>
          <w:sz w:val="24"/>
          <w:szCs w:val="24"/>
        </w:rPr>
        <w:t xml:space="preserve"> </w:t>
      </w:r>
      <w:r w:rsidRPr="00C81844">
        <w:rPr>
          <w:rFonts w:ascii="Times New Roman" w:hAnsi="Times New Roman" w:cs="Times New Roman"/>
          <w:b/>
          <w:sz w:val="24"/>
          <w:szCs w:val="24"/>
        </w:rPr>
        <w:t>estimeront, le cas échéant après discussion avec la commune et le préfet du Pas-de-Calais, les</w:t>
      </w:r>
      <w:r>
        <w:rPr>
          <w:rFonts w:ascii="Times New Roman" w:hAnsi="Times New Roman" w:cs="Times New Roman"/>
          <w:b/>
          <w:sz w:val="24"/>
          <w:szCs w:val="24"/>
        </w:rPr>
        <w:t xml:space="preserve"> </w:t>
      </w:r>
      <w:r w:rsidRPr="00C81844">
        <w:rPr>
          <w:rFonts w:ascii="Times New Roman" w:hAnsi="Times New Roman" w:cs="Times New Roman"/>
          <w:b/>
          <w:sz w:val="24"/>
          <w:szCs w:val="24"/>
        </w:rPr>
        <w:t xml:space="preserve">plus adaptés, sous les seules réserves tenant à l’ordre public. </w:t>
      </w:r>
      <w:r>
        <w:rPr>
          <w:rFonts w:ascii="Times New Roman" w:hAnsi="Times New Roman" w:cs="Times New Roman"/>
          <w:sz w:val="24"/>
          <w:szCs w:val="24"/>
        </w:rPr>
        <w:t>Il ne saurait par ailleurs leur être</w:t>
      </w:r>
      <w:r>
        <w:rPr>
          <w:rFonts w:ascii="Times New Roman" w:hAnsi="Times New Roman" w:cs="Times New Roman"/>
          <w:b/>
          <w:sz w:val="24"/>
          <w:szCs w:val="24"/>
        </w:rPr>
        <w:t xml:space="preserve"> </w:t>
      </w:r>
      <w:r>
        <w:rPr>
          <w:rFonts w:ascii="Times New Roman" w:hAnsi="Times New Roman" w:cs="Times New Roman"/>
          <w:sz w:val="24"/>
          <w:szCs w:val="24"/>
        </w:rPr>
        <w:t>imposé des contraintes irréalistes au regard de la situation, tenant par exemple au stationnement</w:t>
      </w:r>
      <w:r>
        <w:rPr>
          <w:rFonts w:ascii="Times New Roman" w:hAnsi="Times New Roman" w:cs="Times New Roman"/>
          <w:b/>
          <w:sz w:val="24"/>
          <w:szCs w:val="24"/>
        </w:rPr>
        <w:t xml:space="preserve"> </w:t>
      </w:r>
      <w:r>
        <w:rPr>
          <w:rFonts w:ascii="Times New Roman" w:hAnsi="Times New Roman" w:cs="Times New Roman"/>
          <w:sz w:val="24"/>
          <w:szCs w:val="24"/>
        </w:rPr>
        <w:t>des véhicules nécessaires à la distribution des repas ou à la « mise aux normes » des installations</w:t>
      </w:r>
      <w:r>
        <w:rPr>
          <w:rFonts w:ascii="Times New Roman" w:hAnsi="Times New Roman" w:cs="Times New Roman"/>
          <w:b/>
          <w:sz w:val="24"/>
          <w:szCs w:val="24"/>
        </w:rPr>
        <w:t xml:space="preserve"> </w:t>
      </w:r>
      <w:r>
        <w:rPr>
          <w:rFonts w:ascii="Times New Roman" w:hAnsi="Times New Roman" w:cs="Times New Roman"/>
          <w:sz w:val="24"/>
          <w:szCs w:val="24"/>
        </w:rPr>
        <w:t xml:space="preserve">utilisées, sous réserve, là encore, des seules questions de sécurité. Lors de l’audience, </w:t>
      </w:r>
      <w:r w:rsidRPr="00C81844">
        <w:rPr>
          <w:rFonts w:ascii="Times New Roman" w:hAnsi="Times New Roman" w:cs="Times New Roman"/>
          <w:b/>
          <w:sz w:val="24"/>
          <w:szCs w:val="24"/>
        </w:rPr>
        <w:t>tant le maire de Calais que le représentant du préfet du Pas-de-Calais ont indiqué qu’ils n’entendaient</w:t>
      </w:r>
      <w:r>
        <w:rPr>
          <w:rFonts w:ascii="Times New Roman" w:hAnsi="Times New Roman" w:cs="Times New Roman"/>
          <w:b/>
          <w:sz w:val="24"/>
          <w:szCs w:val="24"/>
        </w:rPr>
        <w:t xml:space="preserve"> </w:t>
      </w:r>
      <w:r w:rsidRPr="00C81844">
        <w:rPr>
          <w:rFonts w:ascii="Times New Roman" w:hAnsi="Times New Roman" w:cs="Times New Roman"/>
          <w:b/>
          <w:sz w:val="24"/>
          <w:szCs w:val="24"/>
        </w:rPr>
        <w:t xml:space="preserve">pas s’opposer aux distributions, ce dont il convient de prendre acte. </w:t>
      </w:r>
      <w:r>
        <w:rPr>
          <w:rFonts w:ascii="Times New Roman" w:hAnsi="Times New Roman" w:cs="Times New Roman"/>
          <w:sz w:val="24"/>
          <w:szCs w:val="24"/>
        </w:rPr>
        <w:t>Si tel ne devait toutefois pas</w:t>
      </w:r>
      <w:r>
        <w:rPr>
          <w:rFonts w:ascii="Times New Roman" w:hAnsi="Times New Roman" w:cs="Times New Roman"/>
          <w:b/>
          <w:sz w:val="24"/>
          <w:szCs w:val="24"/>
        </w:rPr>
        <w:t xml:space="preserve"> </w:t>
      </w:r>
      <w:r>
        <w:rPr>
          <w:rFonts w:ascii="Times New Roman" w:hAnsi="Times New Roman" w:cs="Times New Roman"/>
          <w:sz w:val="24"/>
          <w:szCs w:val="24"/>
        </w:rPr>
        <w:t>être le cas, il appartiendrait aux requérants de saisir à nouveau le juge des référés, sur le</w:t>
      </w:r>
      <w:r>
        <w:rPr>
          <w:rFonts w:ascii="Times New Roman" w:hAnsi="Times New Roman" w:cs="Times New Roman"/>
          <w:b/>
          <w:sz w:val="24"/>
          <w:szCs w:val="24"/>
        </w:rPr>
        <w:t xml:space="preserve"> </w:t>
      </w:r>
      <w:r>
        <w:rPr>
          <w:rFonts w:ascii="Times New Roman" w:hAnsi="Times New Roman" w:cs="Times New Roman"/>
          <w:sz w:val="24"/>
          <w:szCs w:val="24"/>
        </w:rPr>
        <w:t xml:space="preserve">fondement de l’article L. 521-4 du code de justice administrative, aux termes desquelles : « </w:t>
      </w:r>
      <w:r>
        <w:rPr>
          <w:rFonts w:ascii="Times New Roman" w:hAnsi="Times New Roman" w:cs="Times New Roman"/>
          <w:i/>
          <w:iCs/>
          <w:sz w:val="24"/>
          <w:szCs w:val="24"/>
        </w:rPr>
        <w:t>Saisi</w:t>
      </w:r>
      <w:r>
        <w:rPr>
          <w:rFonts w:ascii="Times New Roman" w:hAnsi="Times New Roman" w:cs="Times New Roman"/>
          <w:b/>
          <w:sz w:val="24"/>
          <w:szCs w:val="24"/>
        </w:rPr>
        <w:t xml:space="preserve"> </w:t>
      </w:r>
      <w:r>
        <w:rPr>
          <w:rFonts w:ascii="Times New Roman" w:hAnsi="Times New Roman" w:cs="Times New Roman"/>
          <w:i/>
          <w:iCs/>
          <w:sz w:val="24"/>
          <w:szCs w:val="24"/>
        </w:rPr>
        <w:t>par toute personne intéressée, le juge des référés peut, à tout moment, au vu d'un élément</w:t>
      </w:r>
      <w:r>
        <w:rPr>
          <w:rFonts w:ascii="Times New Roman" w:hAnsi="Times New Roman" w:cs="Times New Roman"/>
          <w:b/>
          <w:sz w:val="24"/>
          <w:szCs w:val="24"/>
        </w:rPr>
        <w:t xml:space="preserve"> </w:t>
      </w:r>
      <w:r>
        <w:rPr>
          <w:rFonts w:ascii="Times New Roman" w:hAnsi="Times New Roman" w:cs="Times New Roman"/>
          <w:i/>
          <w:iCs/>
          <w:sz w:val="24"/>
          <w:szCs w:val="24"/>
        </w:rPr>
        <w:t xml:space="preserve">nouveau, modifier les mesures qu'il avait ordonnées (…) </w:t>
      </w:r>
      <w:r>
        <w:rPr>
          <w:rFonts w:ascii="Times New Roman" w:hAnsi="Times New Roman" w:cs="Times New Roman"/>
          <w:sz w:val="24"/>
          <w:szCs w:val="24"/>
        </w:rPr>
        <w:t>». Les associations qui procèdent aux</w:t>
      </w:r>
      <w:r>
        <w:rPr>
          <w:rFonts w:ascii="Times New Roman" w:hAnsi="Times New Roman" w:cs="Times New Roman"/>
          <w:b/>
          <w:sz w:val="24"/>
          <w:szCs w:val="24"/>
        </w:rPr>
        <w:t xml:space="preserve"> </w:t>
      </w:r>
      <w:r>
        <w:rPr>
          <w:rFonts w:ascii="Times New Roman" w:hAnsi="Times New Roman" w:cs="Times New Roman"/>
          <w:sz w:val="24"/>
          <w:szCs w:val="24"/>
        </w:rPr>
        <w:t>distributions de repas doivent, de leur côté, ne pas effectuer de distribution dans d’autres lieux,</w:t>
      </w:r>
      <w:r>
        <w:rPr>
          <w:rFonts w:ascii="Times New Roman" w:hAnsi="Times New Roman" w:cs="Times New Roman"/>
          <w:b/>
          <w:sz w:val="24"/>
          <w:szCs w:val="24"/>
        </w:rPr>
        <w:t xml:space="preserve"> </w:t>
      </w:r>
      <w:r>
        <w:rPr>
          <w:rFonts w:ascii="Times New Roman" w:hAnsi="Times New Roman" w:cs="Times New Roman"/>
          <w:sz w:val="24"/>
          <w:szCs w:val="24"/>
        </w:rPr>
        <w:t>s’assurer que les terrains sur lesquels elles se déroulent sont nettoyés et ne pas faire obstacle au</w:t>
      </w:r>
      <w:r>
        <w:rPr>
          <w:rFonts w:ascii="Times New Roman" w:hAnsi="Times New Roman" w:cs="Times New Roman"/>
          <w:b/>
          <w:sz w:val="24"/>
          <w:szCs w:val="24"/>
        </w:rPr>
        <w:t xml:space="preserve"> </w:t>
      </w:r>
      <w:r>
        <w:rPr>
          <w:rFonts w:ascii="Times New Roman" w:hAnsi="Times New Roman" w:cs="Times New Roman"/>
          <w:sz w:val="24"/>
          <w:szCs w:val="24"/>
        </w:rPr>
        <w:t>travail normal des forces de l’ordre. Enfin, dès lors qu’il s’agit de répondre à une demande</w:t>
      </w:r>
      <w:r>
        <w:rPr>
          <w:rFonts w:ascii="Times New Roman" w:hAnsi="Times New Roman" w:cs="Times New Roman"/>
          <w:b/>
          <w:sz w:val="24"/>
          <w:szCs w:val="24"/>
        </w:rPr>
        <w:t xml:space="preserve"> </w:t>
      </w:r>
      <w:r>
        <w:rPr>
          <w:rFonts w:ascii="Times New Roman" w:hAnsi="Times New Roman" w:cs="Times New Roman"/>
          <w:sz w:val="24"/>
          <w:szCs w:val="24"/>
        </w:rPr>
        <w:t>formulée par le responsable d’une entreprise située à proximité de l’un des lieux de distribution,</w:t>
      </w:r>
      <w:r>
        <w:rPr>
          <w:rFonts w:ascii="Times New Roman" w:hAnsi="Times New Roman" w:cs="Times New Roman"/>
          <w:b/>
          <w:sz w:val="24"/>
          <w:szCs w:val="24"/>
        </w:rPr>
        <w:t xml:space="preserve"> </w:t>
      </w:r>
      <w:r>
        <w:rPr>
          <w:rFonts w:ascii="Times New Roman" w:hAnsi="Times New Roman" w:cs="Times New Roman"/>
          <w:sz w:val="24"/>
          <w:szCs w:val="24"/>
        </w:rPr>
        <w:t>elles ne peuvent pas se plaindre de l’installation d’un grillage visant à clôturer le terrain vague au</w:t>
      </w:r>
      <w:r>
        <w:rPr>
          <w:rFonts w:ascii="Times New Roman" w:hAnsi="Times New Roman" w:cs="Times New Roman"/>
          <w:b/>
          <w:sz w:val="24"/>
          <w:szCs w:val="24"/>
        </w:rPr>
        <w:t xml:space="preserve"> </w:t>
      </w:r>
      <w:r>
        <w:rPr>
          <w:rFonts w:ascii="Times New Roman" w:hAnsi="Times New Roman" w:cs="Times New Roman"/>
          <w:sz w:val="24"/>
          <w:szCs w:val="24"/>
        </w:rPr>
        <w:t>bord duquel certaines des distributions se déroulent.</w:t>
      </w:r>
    </w:p>
    <w:p w:rsidR="00AF37E1" w:rsidRDefault="00AF37E1" w:rsidP="00AF37E1">
      <w:pPr>
        <w:autoSpaceDE w:val="0"/>
        <w:autoSpaceDN w:val="0"/>
        <w:adjustRightInd w:val="0"/>
        <w:spacing w:after="0" w:line="240" w:lineRule="auto"/>
        <w:rPr>
          <w:rFonts w:ascii="Times New Roman" w:hAnsi="Times New Roman" w:cs="Times New Roman"/>
          <w:sz w:val="24"/>
          <w:szCs w:val="24"/>
        </w:rPr>
      </w:pPr>
    </w:p>
    <w:p w:rsidR="00AF37E1" w:rsidRDefault="00AF37E1" w:rsidP="00AF37E1">
      <w:pPr>
        <w:autoSpaceDE w:val="0"/>
        <w:autoSpaceDN w:val="0"/>
        <w:adjustRightInd w:val="0"/>
        <w:spacing w:after="0" w:line="240" w:lineRule="auto"/>
        <w:rPr>
          <w:rFonts w:ascii="Times New Roman" w:hAnsi="Times New Roman" w:cs="Times New Roman"/>
          <w:sz w:val="24"/>
          <w:szCs w:val="24"/>
        </w:rPr>
      </w:pPr>
    </w:p>
    <w:p w:rsidR="00F90515" w:rsidRDefault="00F90515" w:rsidP="00AF37E1"/>
    <w:sectPr w:rsidR="00F90515" w:rsidSect="008575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F37E1"/>
    <w:rsid w:val="005861CA"/>
    <w:rsid w:val="008575C1"/>
    <w:rsid w:val="00A50538"/>
    <w:rsid w:val="00AF37E1"/>
    <w:rsid w:val="00C81844"/>
    <w:rsid w:val="00D60BB3"/>
    <w:rsid w:val="00F905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5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905</Words>
  <Characters>4983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Collewet</dc:creator>
  <cp:keywords/>
  <dc:description/>
  <cp:lastModifiedBy>Collewet</cp:lastModifiedBy>
  <cp:revision>4</cp:revision>
  <dcterms:created xsi:type="dcterms:W3CDTF">2017-06-26T20:25:00Z</dcterms:created>
  <dcterms:modified xsi:type="dcterms:W3CDTF">2017-06-27T20:54:00Z</dcterms:modified>
</cp:coreProperties>
</file>